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33" w:rsidRPr="00E22DC9" w:rsidRDefault="0094390C" w:rsidP="00E22DC9">
      <w:r>
        <w:t>Планируемые результаты освоения учебного предмета</w:t>
      </w:r>
    </w:p>
    <w:p w:rsidR="00393D33" w:rsidRPr="0094390C" w:rsidRDefault="0094390C" w:rsidP="0094390C">
      <w:pPr>
        <w:pStyle w:val="a3"/>
        <w:jc w:val="both"/>
      </w:pPr>
      <w:r>
        <w:t xml:space="preserve">           </w:t>
      </w:r>
      <w:r w:rsidR="00393D33" w:rsidRPr="0094390C">
        <w:t>Личностные результаты:</w:t>
      </w:r>
    </w:p>
    <w:p w:rsidR="00393D33" w:rsidRPr="0094390C" w:rsidRDefault="00393D33" w:rsidP="0094390C">
      <w:pPr>
        <w:pStyle w:val="a3"/>
        <w:jc w:val="both"/>
      </w:pPr>
      <w:r w:rsidRPr="0094390C">
        <w:t>•  Целостное восприятие окружающего мира.</w:t>
      </w:r>
    </w:p>
    <w:p w:rsidR="00393D33" w:rsidRPr="0094390C" w:rsidRDefault="00393D33" w:rsidP="0094390C">
      <w:pPr>
        <w:pStyle w:val="a3"/>
        <w:jc w:val="both"/>
      </w:pPr>
      <w:r w:rsidRPr="0094390C">
        <w:t>•  Развитая мотивация учебной деятельности и личностного смысла учения, заинтересованность в приобретении и расширении знаний и способов действий; творческий подход к выполнению заданий.</w:t>
      </w:r>
    </w:p>
    <w:p w:rsidR="00393D33" w:rsidRPr="0094390C" w:rsidRDefault="00393D33" w:rsidP="0094390C">
      <w:pPr>
        <w:pStyle w:val="a3"/>
        <w:jc w:val="both"/>
      </w:pPr>
      <w:r w:rsidRPr="0094390C">
        <w:t>•  Рефлексивная самооценка,  умение  анализировать  свои  действия и управлять ими.</w:t>
      </w:r>
    </w:p>
    <w:p w:rsidR="00393D33" w:rsidRPr="0094390C" w:rsidRDefault="00393D33" w:rsidP="0094390C">
      <w:pPr>
        <w:pStyle w:val="a3"/>
        <w:jc w:val="both"/>
      </w:pPr>
      <w:r w:rsidRPr="0094390C">
        <w:t xml:space="preserve">•  Навыки сотрудничества </w:t>
      </w:r>
      <w:proofErr w:type="gramStart"/>
      <w:r w:rsidRPr="0094390C">
        <w:t>со</w:t>
      </w:r>
      <w:proofErr w:type="gramEnd"/>
      <w:r w:rsidRPr="0094390C">
        <w:t xml:space="preserve"> взрослыми и сверстниками.</w:t>
      </w:r>
    </w:p>
    <w:p w:rsidR="00393D33" w:rsidRPr="0094390C" w:rsidRDefault="00393D33" w:rsidP="0094390C">
      <w:pPr>
        <w:pStyle w:val="a3"/>
        <w:jc w:val="both"/>
      </w:pPr>
      <w:r w:rsidRPr="0094390C">
        <w:t>•  Установка на здоровый образ жизни, наличие мотивации к творческому труду, работе на результат.</w:t>
      </w:r>
    </w:p>
    <w:p w:rsidR="00393D33" w:rsidRPr="0094390C" w:rsidRDefault="007C70F3" w:rsidP="0094390C">
      <w:pPr>
        <w:pStyle w:val="a3"/>
        <w:jc w:val="both"/>
      </w:pPr>
      <w:r>
        <w:t xml:space="preserve">           </w:t>
      </w:r>
      <w:proofErr w:type="spellStart"/>
      <w:r w:rsidR="00393D33" w:rsidRPr="0094390C">
        <w:t>Метапредметные</w:t>
      </w:r>
      <w:proofErr w:type="spellEnd"/>
      <w:r w:rsidR="00393D33" w:rsidRPr="0094390C">
        <w:t xml:space="preserve"> результаты:</w:t>
      </w:r>
    </w:p>
    <w:p w:rsidR="00393D33" w:rsidRPr="0094390C" w:rsidRDefault="00393D33" w:rsidP="0094390C">
      <w:pPr>
        <w:pStyle w:val="a3"/>
        <w:jc w:val="both"/>
      </w:pPr>
      <w:r w:rsidRPr="0094390C">
        <w:t>– Способность принимать и сохранять цели и задачи учебной деятельности, находить средства и способы её осуществления.</w:t>
      </w:r>
    </w:p>
    <w:p w:rsidR="00393D33" w:rsidRPr="0094390C" w:rsidRDefault="00393D33" w:rsidP="0094390C">
      <w:pPr>
        <w:pStyle w:val="a3"/>
        <w:jc w:val="both"/>
      </w:pPr>
      <w:r w:rsidRPr="0094390C">
        <w:t>– Овладение способами выполнения заданий творческого и поискового характера.</w:t>
      </w:r>
    </w:p>
    <w:p w:rsidR="00393D33" w:rsidRPr="0094390C" w:rsidRDefault="00393D33" w:rsidP="0094390C">
      <w:pPr>
        <w:pStyle w:val="a3"/>
        <w:jc w:val="both"/>
      </w:pPr>
      <w:r w:rsidRPr="0094390C">
        <w:t>–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393D33" w:rsidRPr="0094390C" w:rsidRDefault="00393D33" w:rsidP="0094390C">
      <w:pPr>
        <w:pStyle w:val="a3"/>
        <w:jc w:val="both"/>
      </w:pPr>
      <w:r w:rsidRPr="0094390C">
        <w:t>– 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393D33" w:rsidRPr="0094390C" w:rsidRDefault="00393D33" w:rsidP="0094390C">
      <w:pPr>
        <w:pStyle w:val="a3"/>
        <w:jc w:val="both"/>
      </w:pPr>
      <w:r w:rsidRPr="0094390C">
        <w:t>–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передачи информации в соответствии с коммуникативными и познавательными задачами и технологиями учебного предмета,  способность фиксировать (записывать) результаты измерения величин и анализировать  изображения,  звуки, готовить своё выступление и выступать с аудио-, виде</w:t>
      </w:r>
      <w:proofErr w:type="gramStart"/>
      <w:r w:rsidRPr="0094390C">
        <w:t>о-</w:t>
      </w:r>
      <w:proofErr w:type="gramEnd"/>
      <w:r w:rsidRPr="0094390C">
        <w:t xml:space="preserve"> и графическим изображением.</w:t>
      </w:r>
    </w:p>
    <w:p w:rsidR="00393D33" w:rsidRPr="0094390C" w:rsidRDefault="00393D33" w:rsidP="0094390C">
      <w:pPr>
        <w:pStyle w:val="a3"/>
        <w:jc w:val="both"/>
      </w:pPr>
      <w:r w:rsidRPr="0094390C">
        <w:t>– Овладение логическими действиями сравнения, анализа,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понятиям.</w:t>
      </w:r>
    </w:p>
    <w:p w:rsidR="00393D33" w:rsidRPr="0094390C" w:rsidRDefault="00393D33" w:rsidP="0094390C">
      <w:pPr>
        <w:pStyle w:val="a3"/>
        <w:jc w:val="both"/>
      </w:pPr>
      <w:r w:rsidRPr="0094390C">
        <w:t>– Готовность слушать собеседника и вести диалог;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393D33" w:rsidRPr="0094390C" w:rsidRDefault="00393D33" w:rsidP="0094390C">
      <w:pPr>
        <w:pStyle w:val="a3"/>
        <w:jc w:val="both"/>
      </w:pPr>
      <w:r w:rsidRPr="0094390C">
        <w:t>– 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393D33" w:rsidRPr="0094390C" w:rsidRDefault="00393D33" w:rsidP="0094390C">
      <w:pPr>
        <w:pStyle w:val="a3"/>
        <w:jc w:val="both"/>
      </w:pPr>
      <w:r w:rsidRPr="0094390C">
        <w:t>–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393D33" w:rsidRPr="0094390C" w:rsidRDefault="007C70F3" w:rsidP="0094390C">
      <w:pPr>
        <w:pStyle w:val="a3"/>
        <w:jc w:val="both"/>
      </w:pPr>
      <w:r>
        <w:t xml:space="preserve">             </w:t>
      </w:r>
      <w:bookmarkStart w:id="0" w:name="_GoBack"/>
      <w:bookmarkEnd w:id="0"/>
      <w:r w:rsidR="00393D33" w:rsidRPr="0094390C">
        <w:t>Предметные результаты:</w:t>
      </w:r>
    </w:p>
    <w:p w:rsidR="00393D33" w:rsidRPr="0094390C" w:rsidRDefault="00393D33" w:rsidP="0094390C">
      <w:pPr>
        <w:pStyle w:val="a3"/>
        <w:jc w:val="both"/>
      </w:pPr>
      <w:r w:rsidRPr="0094390C">
        <w:t>–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393D33" w:rsidRPr="0094390C" w:rsidRDefault="00393D33" w:rsidP="0094390C">
      <w:pPr>
        <w:pStyle w:val="a3"/>
        <w:jc w:val="both"/>
      </w:pPr>
      <w:r w:rsidRPr="0094390C">
        <w:t>– Овладение основами логического и алгоритмического мышления, пространственного воображения и математической речи, основами счёта, измерения, прикидки результата и его оценки, наглядного представления данных в разной форме (таблицы, схемы, диаграммы), записи и выполнения алгоритмов.</w:t>
      </w:r>
    </w:p>
    <w:p w:rsidR="00393D33" w:rsidRPr="0094390C" w:rsidRDefault="00393D33" w:rsidP="0094390C">
      <w:pPr>
        <w:pStyle w:val="a3"/>
        <w:jc w:val="both"/>
      </w:pPr>
      <w:r w:rsidRPr="0094390C">
        <w:t>–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393D33" w:rsidRPr="0094390C" w:rsidRDefault="00393D33" w:rsidP="0094390C">
      <w:pPr>
        <w:pStyle w:val="a3"/>
        <w:jc w:val="both"/>
      </w:pPr>
      <w:r w:rsidRPr="0094390C">
        <w:t xml:space="preserve">– Умения выполнять устно  и письменно  арифметические 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</w:t>
      </w:r>
      <w:r w:rsidRPr="0094390C">
        <w:lastRenderedPageBreak/>
        <w:t>работать с таблицами, схемами, графиками  и  диаграммами,  цепочками,  представлять,  анализировать и интерпретировать данные.</w:t>
      </w:r>
    </w:p>
    <w:p w:rsidR="00393D33" w:rsidRPr="0094390C" w:rsidRDefault="00393D33" w:rsidP="0094390C">
      <w:pPr>
        <w:pStyle w:val="a3"/>
        <w:jc w:val="both"/>
      </w:pPr>
      <w:r w:rsidRPr="0094390C">
        <w:t>– Приобретение первоначальных навыков работы на компьютере (набирать текст на  клавиатуре, работать с  меню,  находить информацию по заданной теме, распечатывать её на принтере).</w:t>
      </w:r>
    </w:p>
    <w:p w:rsidR="009E789F" w:rsidRPr="00660B8E" w:rsidRDefault="009E789F" w:rsidP="00660B8E">
      <w:pPr>
        <w:pStyle w:val="a3"/>
        <w:rPr>
          <w:sz w:val="28"/>
          <w:szCs w:val="28"/>
        </w:rPr>
      </w:pPr>
    </w:p>
    <w:sectPr w:rsidR="009E789F" w:rsidRPr="00660B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CD7"/>
    <w:rsid w:val="00393D33"/>
    <w:rsid w:val="00596CD7"/>
    <w:rsid w:val="00660B8E"/>
    <w:rsid w:val="007C70F3"/>
    <w:rsid w:val="0094390C"/>
    <w:rsid w:val="009E789F"/>
    <w:rsid w:val="00E2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22D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B8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22DC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B8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8</cp:revision>
  <cp:lastPrinted>2002-01-01T03:33:00Z</cp:lastPrinted>
  <dcterms:created xsi:type="dcterms:W3CDTF">2017-10-25T10:53:00Z</dcterms:created>
  <dcterms:modified xsi:type="dcterms:W3CDTF">2002-01-01T03:34:00Z</dcterms:modified>
</cp:coreProperties>
</file>